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569" w14:textId="58CF7FDE" w:rsidR="008D60CF" w:rsidRPr="00D04BB4" w:rsidRDefault="008D60CF" w:rsidP="008D60C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Cs w:val="21"/>
          <w:lang w:eastAsia="pl-PL"/>
        </w:rPr>
      </w:pP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>Zakład Administracji Szkół i Przedszkoli informuje, iż rusza procedura związana z uruchomieniem pierwszej transzy stypendium szkolnego dla uczniów w roku szkolnym 202</w:t>
      </w:r>
      <w:r w:rsidR="00D33780">
        <w:rPr>
          <w:rFonts w:ascii="Tahoma" w:eastAsia="Times New Roman" w:hAnsi="Tahoma" w:cs="Tahoma"/>
          <w:color w:val="000000"/>
          <w:szCs w:val="21"/>
          <w:lang w:eastAsia="pl-PL"/>
        </w:rPr>
        <w:t>5</w:t>
      </w: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>/202</w:t>
      </w:r>
      <w:r w:rsidR="00D33780">
        <w:rPr>
          <w:rFonts w:ascii="Tahoma" w:eastAsia="Times New Roman" w:hAnsi="Tahoma" w:cs="Tahoma"/>
          <w:color w:val="000000"/>
          <w:szCs w:val="21"/>
          <w:lang w:eastAsia="pl-PL"/>
        </w:rPr>
        <w:t>6</w:t>
      </w: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 xml:space="preserve"> za okres </w:t>
      </w:r>
      <w:r w:rsidR="00D04BB4">
        <w:rPr>
          <w:rFonts w:ascii="Tahoma" w:eastAsia="Times New Roman" w:hAnsi="Tahoma" w:cs="Tahoma"/>
          <w:color w:val="000000"/>
          <w:szCs w:val="21"/>
          <w:lang w:eastAsia="pl-PL"/>
        </w:rPr>
        <w:br/>
      </w: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>od września 202</w:t>
      </w:r>
      <w:r w:rsidR="00D33780">
        <w:rPr>
          <w:rFonts w:ascii="Tahoma" w:eastAsia="Times New Roman" w:hAnsi="Tahoma" w:cs="Tahoma"/>
          <w:color w:val="000000"/>
          <w:szCs w:val="21"/>
          <w:lang w:eastAsia="pl-PL"/>
        </w:rPr>
        <w:t>5</w:t>
      </w: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 xml:space="preserve"> r. do grudnia 202</w:t>
      </w:r>
      <w:r w:rsidR="00D33780">
        <w:rPr>
          <w:rFonts w:ascii="Tahoma" w:eastAsia="Times New Roman" w:hAnsi="Tahoma" w:cs="Tahoma"/>
          <w:color w:val="000000"/>
          <w:szCs w:val="21"/>
          <w:lang w:eastAsia="pl-PL"/>
        </w:rPr>
        <w:t>5</w:t>
      </w:r>
      <w:r w:rsidRPr="00D04BB4">
        <w:rPr>
          <w:rFonts w:ascii="Tahoma" w:eastAsia="Times New Roman" w:hAnsi="Tahoma" w:cs="Tahoma"/>
          <w:color w:val="000000"/>
          <w:szCs w:val="21"/>
          <w:lang w:eastAsia="pl-PL"/>
        </w:rPr>
        <w:t xml:space="preserve"> r.</w:t>
      </w:r>
    </w:p>
    <w:p w14:paraId="278C6804" w14:textId="77777777" w:rsidR="00E3281A" w:rsidRPr="0026293E" w:rsidRDefault="00E3281A" w:rsidP="00E3281A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b/>
          <w:bCs/>
          <w:color w:val="000000"/>
          <w:sz w:val="21"/>
          <w:highlight w:val="yellow"/>
          <w:lang w:eastAsia="pl-PL"/>
        </w:rPr>
      </w:pPr>
      <w:r w:rsidRPr="0026293E">
        <w:rPr>
          <w:rFonts w:ascii="Tahoma" w:eastAsia="Times New Roman" w:hAnsi="Tahoma" w:cs="Tahoma"/>
          <w:b/>
          <w:bCs/>
          <w:color w:val="000000"/>
          <w:sz w:val="21"/>
          <w:highlight w:val="yellow"/>
          <w:lang w:eastAsia="pl-PL"/>
        </w:rPr>
        <w:t>TERMIN I MIEJSCE ZŁOŻENIA WNIOSKU</w:t>
      </w:r>
    </w:p>
    <w:p w14:paraId="368BBC45" w14:textId="29C27C28" w:rsidR="00E3281A" w:rsidRPr="008D60CF" w:rsidRDefault="00E3281A" w:rsidP="00E3281A">
      <w:pPr>
        <w:shd w:val="clear" w:color="auto" w:fill="FFFFFF"/>
        <w:spacing w:before="480"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Wnioski wraz z wymaganymi dokumentami należy złożyć w nieprzekraczalnym terminie </w:t>
      </w:r>
    </w:p>
    <w:p w14:paraId="0D0ECC89" w14:textId="2B6959EA" w:rsidR="00E3281A" w:rsidRPr="00E3281A" w:rsidRDefault="00E3281A" w:rsidP="00E3281A">
      <w:pPr>
        <w:shd w:val="clear" w:color="auto" w:fill="FFFFFF"/>
        <w:spacing w:before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-  dla uczniów szkół </w:t>
      </w:r>
      <w:r w:rsidRPr="0026293E">
        <w:rPr>
          <w:rFonts w:ascii="Tahoma" w:eastAsia="Times New Roman" w:hAnsi="Tahoma" w:cs="Tahoma"/>
          <w:b/>
          <w:bCs/>
          <w:color w:val="000000"/>
          <w:sz w:val="21"/>
          <w:szCs w:val="21"/>
          <w:highlight w:val="yellow"/>
          <w:lang w:eastAsia="pl-PL"/>
        </w:rPr>
        <w:t>do 1</w:t>
      </w:r>
      <w:r w:rsidR="00D33780">
        <w:rPr>
          <w:rFonts w:ascii="Tahoma" w:eastAsia="Times New Roman" w:hAnsi="Tahoma" w:cs="Tahoma"/>
          <w:b/>
          <w:bCs/>
          <w:color w:val="000000"/>
          <w:sz w:val="21"/>
          <w:szCs w:val="21"/>
          <w:highlight w:val="yellow"/>
          <w:lang w:eastAsia="pl-PL"/>
        </w:rPr>
        <w:t>5</w:t>
      </w:r>
      <w:r w:rsidRPr="0026293E">
        <w:rPr>
          <w:rFonts w:ascii="Tahoma" w:eastAsia="Times New Roman" w:hAnsi="Tahoma" w:cs="Tahoma"/>
          <w:b/>
          <w:bCs/>
          <w:color w:val="000000"/>
          <w:sz w:val="21"/>
          <w:szCs w:val="21"/>
          <w:highlight w:val="yellow"/>
          <w:lang w:eastAsia="pl-PL"/>
        </w:rPr>
        <w:t xml:space="preserve"> września 202</w:t>
      </w:r>
      <w:r w:rsidR="00D33780">
        <w:rPr>
          <w:rFonts w:ascii="Tahoma" w:eastAsia="Times New Roman" w:hAnsi="Tahoma" w:cs="Tahoma"/>
          <w:b/>
          <w:bCs/>
          <w:color w:val="000000"/>
          <w:sz w:val="21"/>
          <w:szCs w:val="21"/>
          <w:highlight w:val="yellow"/>
          <w:lang w:eastAsia="pl-PL"/>
        </w:rPr>
        <w:t>5</w:t>
      </w:r>
      <w:r w:rsidRPr="0026293E">
        <w:rPr>
          <w:rFonts w:ascii="Tahoma" w:eastAsia="Times New Roman" w:hAnsi="Tahoma" w:cs="Tahoma"/>
          <w:b/>
          <w:bCs/>
          <w:color w:val="000000"/>
          <w:sz w:val="21"/>
          <w:szCs w:val="21"/>
          <w:highlight w:val="yellow"/>
          <w:lang w:eastAsia="pl-PL"/>
        </w:rPr>
        <w:t xml:space="preserve"> r.</w:t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 sekretariacie szkoły, do której uczęszcza uczeń.</w:t>
      </w:r>
    </w:p>
    <w:p w14:paraId="0BC95BBF" w14:textId="5BC01960" w:rsidR="00E3281A" w:rsidRPr="00E3281A" w:rsidRDefault="00E3281A" w:rsidP="00E3281A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- dla słuchaczy kolegiów </w:t>
      </w:r>
      <w:r w:rsidRPr="00E328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do 15 października 202</w:t>
      </w:r>
      <w:r w:rsidR="00D3378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5</w:t>
      </w:r>
      <w:r w:rsidRPr="00E328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  r.</w:t>
      </w:r>
    </w:p>
    <w:p w14:paraId="78062DD0" w14:textId="77777777" w:rsidR="008D60CF" w:rsidRPr="0026293E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highlight w:val="yellow"/>
          <w:lang w:eastAsia="pl-PL"/>
        </w:rPr>
      </w:pPr>
      <w:r w:rsidRPr="0026293E">
        <w:rPr>
          <w:rFonts w:ascii="Tahoma" w:eastAsia="Times New Roman" w:hAnsi="Tahoma" w:cs="Tahoma"/>
          <w:b/>
          <w:bCs/>
          <w:color w:val="000000"/>
          <w:sz w:val="21"/>
          <w:highlight w:val="yellow"/>
          <w:lang w:eastAsia="pl-PL"/>
        </w:rPr>
        <w:t>OSOBY UPRAWNIONE DO UBIEGANIA SIĘ O STYPENDIUM SZKOLNE</w:t>
      </w:r>
    </w:p>
    <w:p w14:paraId="20188897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Wniosek o stypendium szkolne o charakterze socjalnym składa:</w:t>
      </w:r>
    </w:p>
    <w:p w14:paraId="683CBE6D" w14:textId="77777777" w:rsidR="008D60CF" w:rsidRPr="008D60CF" w:rsidRDefault="008D60CF" w:rsidP="008D60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pełnoletni uczeń (do 24 roku życia),</w:t>
      </w:r>
    </w:p>
    <w:p w14:paraId="7D6256ED" w14:textId="77777777" w:rsidR="008D60CF" w:rsidRPr="008D60CF" w:rsidRDefault="008D60CF" w:rsidP="008D60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rodzic</w:t>
      </w:r>
      <w:r w:rsidR="00A13AF5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- w przypadku uczniów niepełnoletnich,</w:t>
      </w:r>
    </w:p>
    <w:p w14:paraId="40ADC18D" w14:textId="77777777" w:rsidR="008D60CF" w:rsidRPr="008D60CF" w:rsidRDefault="008D60CF" w:rsidP="008D60C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dyrektor szkoły</w:t>
      </w:r>
      <w:r w:rsidR="00A13AF5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- za zgodą pełnoletniego ucznia/rodziców.</w:t>
      </w:r>
    </w:p>
    <w:p w14:paraId="64E71703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Stypendium szkolne może otrzymać uczeń znajdujący się w trudnej sytuacji materialnej, wynikającej </w:t>
      </w:r>
      <w:r w:rsidR="00D04BB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z niskich dochodów na osobę w rodzinie, w szczególności, gdy w rodzinie występuje: bezrobocie, niepełnosprawność, ciężka lub długotrwała choroba, wielodzietność, brak umiejętności wypełniania funkcji opiekuńczo-wychowawczych, alkoholizm lub narkomania, a także gdy rodzina jest niepełna </w:t>
      </w:r>
      <w:r w:rsidR="00D04BB4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lub wystąpiło zdarzenie losowe.</w:t>
      </w:r>
    </w:p>
    <w:p w14:paraId="106AB14C" w14:textId="018E530C" w:rsidR="008D60CF" w:rsidRPr="008D60CF" w:rsidRDefault="008D60CF" w:rsidP="00E3281A">
      <w:pPr>
        <w:shd w:val="clear" w:color="auto" w:fill="FFFFFF"/>
        <w:spacing w:before="480" w:after="48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6293E">
        <w:rPr>
          <w:rFonts w:ascii="Tahoma" w:eastAsia="Times New Roman" w:hAnsi="Tahoma" w:cs="Tahoma"/>
          <w:b/>
          <w:bCs/>
          <w:color w:val="000000"/>
          <w:sz w:val="21"/>
          <w:highlight w:val="yellow"/>
          <w:lang w:eastAsia="pl-PL"/>
        </w:rPr>
        <w:t>WARUNKI UBIEGANIA SIĘ O STYPENDIUM SZKOLNE</w:t>
      </w:r>
      <w:r w:rsidRPr="0026293E">
        <w:rPr>
          <w:rFonts w:ascii="Tahoma" w:eastAsia="Times New Roman" w:hAnsi="Tahoma" w:cs="Tahoma"/>
          <w:color w:val="000000"/>
          <w:sz w:val="21"/>
          <w:szCs w:val="21"/>
          <w:highlight w:val="yellow"/>
          <w:lang w:eastAsia="pl-PL"/>
        </w:rPr>
        <w:br/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         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Warunkiem ubiegania się o przyznanie stypendium szkolnego jest złożenie wniosku o przyznanie pomocy materialnej wraz z wymaganymi zaświadczeniami/ oświadczeniami o </w:t>
      </w: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dochodach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za miesiąc</w:t>
      </w:r>
      <w:r w:rsidR="00E3281A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 xml:space="preserve"> </w:t>
      </w: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sierpień 202</w:t>
      </w:r>
      <w:r w:rsidR="00D33780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5</w:t>
      </w: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 xml:space="preserve"> r.</w:t>
      </w:r>
    </w:p>
    <w:p w14:paraId="445D0E53" w14:textId="2AF5F70A" w:rsidR="00E3281A" w:rsidRPr="008D60CF" w:rsidRDefault="00E3281A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         </w:t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Miesięczna wysokość dochodu na osobę w rodzinie ucznia uprawniająca do ubiegania się </w:t>
      </w:r>
      <w:r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 stypendium szkolne nie może być większa niż kwota </w:t>
      </w:r>
      <w:r w:rsidR="00D33780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823</w:t>
      </w:r>
      <w:r w:rsidRPr="00E3281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,00 zł netto</w:t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(</w:t>
      </w:r>
      <w:r w:rsidR="00D33780"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rozporządzenie Rady Ministrów z dnia 15 lipca 2024 r.</w:t>
      </w:r>
      <w:r w:rsidR="00D3378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 sprawie zweryfikowania kryteriów dochodowych oraz kwot świadczeń pieniężnych</w:t>
      </w:r>
      <w:r w:rsidR="0026293E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r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z pomocy społecznej </w:t>
      </w:r>
      <w:r w:rsidR="00D33780" w:rsidRPr="00E3281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(Dz.U. 2024 poz. 1044)</w:t>
      </w:r>
      <w:r w:rsidR="00D3378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14:paraId="4080D113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Za średni dochód na osobę w gospodarstwie domowym uważa się łączną sumę przychodów (netto) członków rodziny podzieloną przez liczbę jej członków.</w:t>
      </w:r>
    </w:p>
    <w:p w14:paraId="28E19C99" w14:textId="2586623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Do dochodu </w:t>
      </w: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nie wlicza się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jednorazowych świadczeń pieniężnych</w:t>
      </w:r>
      <w:r w:rsidR="004215FC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zasiłków celowych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oraz świadczeń </w:t>
      </w:r>
      <w:r w:rsidR="00F96AA6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z Programu </w:t>
      </w:r>
      <w:r w:rsidR="005A3DD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8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00+ </w:t>
      </w:r>
      <w:r w:rsidR="00F96AA6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 300</w:t>
      </w:r>
      <w:r w:rsidR="00F96AA6" w:rsidRPr="00F96AA6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+</w:t>
      </w:r>
      <w:r w:rsidR="00B3201C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</w:t>
      </w:r>
      <w:r w:rsidR="00E82B3E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Rodzinnego Kapitału Opiekuńczego,</w:t>
      </w:r>
      <w:r w:rsidR="00B3201C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dodatku osłonowego</w:t>
      </w:r>
      <w:r w:rsidR="00E82B3E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węglowego, elektrycznego</w:t>
      </w:r>
      <w:r w:rsidR="00F96AA6" w:rsidRPr="00F96AA6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r w:rsidR="00F96AA6" w:rsidRPr="00F96AA6">
        <w:rPr>
          <w:rFonts w:ascii="Tahoma" w:hAnsi="Tahoma" w:cs="Tahoma"/>
          <w:sz w:val="21"/>
          <w:szCs w:val="21"/>
        </w:rPr>
        <w:t>dochodu z powierzchni użytków rolnych poniżej 1 ha przeliczeniowego.</w:t>
      </w:r>
    </w:p>
    <w:p w14:paraId="72415320" w14:textId="77777777" w:rsidR="008D60CF" w:rsidRPr="00F96AA6" w:rsidRDefault="008D60CF" w:rsidP="00D04BB4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Do wniosku należy załączyć dokumenty niezbędne do wyliczenia średniego dochodu, a więc dokumenty wykazujące dochód netto (pomniejszony o składki, podatek, alimenty świadczone na rzecz innych osób) poszczególnych członków gospodarstwa domowego (zaświadczenia, oświadczenia). </w:t>
      </w:r>
      <w:r w:rsidR="00D04BB4" w:rsidRPr="00F96AA6">
        <w:rPr>
          <w:rFonts w:ascii="Tahoma" w:eastAsia="Times New Roman" w:hAnsi="Tahoma" w:cs="Tahoma"/>
          <w:sz w:val="21"/>
          <w:szCs w:val="21"/>
          <w:lang w:eastAsia="pl-PL"/>
        </w:rPr>
        <w:t>Druki oświadczeń dostępne w miejscu składania wniosku</w:t>
      </w:r>
      <w:r w:rsidR="00D04BB4" w:rsidRPr="00F96AA6">
        <w:rPr>
          <w:rFonts w:ascii="Tahoma" w:eastAsia="Times New Roman" w:hAnsi="Tahoma" w:cs="Tahoma"/>
          <w:i/>
          <w:iCs/>
          <w:sz w:val="21"/>
          <w:szCs w:val="21"/>
          <w:lang w:eastAsia="pl-PL"/>
        </w:rPr>
        <w:t>.</w:t>
      </w:r>
      <w:r w:rsidR="00D04BB4" w:rsidRPr="00F96AA6">
        <w:rPr>
          <w:rFonts w:ascii="Tahoma" w:eastAsia="Times New Roman" w:hAnsi="Tahoma" w:cs="Tahoma"/>
          <w:sz w:val="21"/>
          <w:szCs w:val="21"/>
          <w:lang w:eastAsia="pl-PL"/>
        </w:rPr>
        <w:t xml:space="preserve"> Do wniosku załączone powinny być również zaświadczenia </w:t>
      </w:r>
      <w:r w:rsidR="00F96AA6">
        <w:rPr>
          <w:rFonts w:ascii="Tahoma" w:eastAsia="Times New Roman" w:hAnsi="Tahoma" w:cs="Tahoma"/>
          <w:sz w:val="21"/>
          <w:szCs w:val="21"/>
          <w:lang w:eastAsia="pl-PL"/>
        </w:rPr>
        <w:br/>
      </w:r>
      <w:r w:rsidR="00D04BB4" w:rsidRPr="00F96AA6">
        <w:rPr>
          <w:rFonts w:ascii="Tahoma" w:eastAsia="Times New Roman" w:hAnsi="Tahoma" w:cs="Tahoma"/>
          <w:sz w:val="21"/>
          <w:szCs w:val="21"/>
          <w:lang w:eastAsia="pl-PL"/>
        </w:rPr>
        <w:t>o miejscu pobierania nauki przez uczniów ujętych we wniosku.</w:t>
      </w:r>
    </w:p>
    <w:p w14:paraId="4F1EDFA5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Przykładowe dokumenty poświadczające dochód:</w:t>
      </w:r>
    </w:p>
    <w:p w14:paraId="6E76A1DE" w14:textId="77777777" w:rsidR="008D60CF" w:rsidRPr="008D60CF" w:rsidRDefault="008D60CF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ze stosunku pracy – 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zaświadczenie z zakładu pracy o zarobkach netto,</w:t>
      </w:r>
    </w:p>
    <w:p w14:paraId="582CB530" w14:textId="7F2E16F1" w:rsidR="008D60CF" w:rsidRPr="008D60CF" w:rsidRDefault="008D60CF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z gospodarstwa rolnego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- nakaz płatniczy (ilość ha przeliczeniowych mnoży się przez kwotę </w:t>
      </w:r>
      <w:r w:rsidR="00D33780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459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zł),</w:t>
      </w:r>
    </w:p>
    <w:p w14:paraId="462FCFDF" w14:textId="77777777" w:rsidR="00D22B3A" w:rsidRPr="00D22B3A" w:rsidRDefault="008D60CF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 xml:space="preserve">z działalności gospodarczej </w:t>
      </w:r>
      <w:r w:rsidR="00D22B3A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prowadzonej na zasadach ogólnych</w:t>
      </w:r>
    </w:p>
    <w:p w14:paraId="33468B42" w14:textId="5BC11AC5" w:rsidR="00D22B3A" w:rsidRPr="008D60CF" w:rsidRDefault="008D60CF" w:rsidP="00D22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-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 zaświadczenie z Urzędu Skarbowego o osiągniętym dochodzie </w:t>
      </w:r>
      <w:r w:rsidR="00D22B3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za poprzedni rok kalendarzowy </w:t>
      </w:r>
      <w:r w:rsidR="0026293E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="00D22B3A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lub oświadczenie podatnika, jeśli działalność była rozpoczęta w bieżącym roku</w:t>
      </w:r>
    </w:p>
    <w:p w14:paraId="3459365F" w14:textId="77777777" w:rsidR="008D60CF" w:rsidRDefault="00D22B3A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 xml:space="preserve">z działalności gospodarczej opodatkowanych ryczałtem lub kartą podatkową  - </w:t>
      </w:r>
      <w:r w:rsidRPr="00D22B3A">
        <w:rPr>
          <w:rFonts w:ascii="Tahoma" w:eastAsia="Times New Roman" w:hAnsi="Tahoma" w:cs="Tahoma"/>
          <w:bCs/>
          <w:color w:val="000000"/>
          <w:sz w:val="21"/>
          <w:lang w:eastAsia="pl-PL"/>
        </w:rPr>
        <w:t>zaświadczenie naczelnika Urzędu Skarbowego o formie opodatkowania, dowód opłacania składek w ZUS, oświadczenie podatnika z zadeklarowaną kwotą dochodu miesięcznego</w:t>
      </w:r>
    </w:p>
    <w:p w14:paraId="5D87BAB8" w14:textId="77777777" w:rsidR="00D22B3A" w:rsidRPr="00D22B3A" w:rsidRDefault="00D22B3A" w:rsidP="00D22B3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z tytułu prac dorywczych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- oświadczenie</w:t>
      </w:r>
    </w:p>
    <w:p w14:paraId="3B130760" w14:textId="77777777" w:rsidR="008D60CF" w:rsidRPr="008D60CF" w:rsidRDefault="008D60CF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świadczenia z OPS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- oświadczenie</w:t>
      </w:r>
    </w:p>
    <w:p w14:paraId="640EC23E" w14:textId="77777777" w:rsidR="008D60CF" w:rsidRPr="008D60CF" w:rsidRDefault="008D60CF" w:rsidP="008D60C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świadczenia rentowe</w:t>
      </w: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- oświadczenie</w:t>
      </w:r>
    </w:p>
    <w:p w14:paraId="71564489" w14:textId="77777777" w:rsidR="008D60CF" w:rsidRPr="0026293E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highlight w:val="yellow"/>
          <w:lang w:eastAsia="pl-PL"/>
        </w:rPr>
      </w:pPr>
      <w:r w:rsidRPr="0026293E">
        <w:rPr>
          <w:rFonts w:ascii="Tahoma" w:eastAsia="Times New Roman" w:hAnsi="Tahoma" w:cs="Tahoma"/>
          <w:b/>
          <w:bCs/>
          <w:color w:val="000000"/>
          <w:sz w:val="21"/>
          <w:highlight w:val="yellow"/>
          <w:lang w:eastAsia="pl-PL"/>
        </w:rPr>
        <w:t>DOKUMENTOWANIE WYDATKÓW</w:t>
      </w:r>
    </w:p>
    <w:p w14:paraId="15903B60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Stypendia będą wypłacane jako zwrot poniesionych wydatków, na  podstawie oryginałów imiennych faktur i rachunków (opisanych na odwrocie), dotyczących poniesionych wydatków na cele edukacyjne ucznia, zgodnie z obowiązującym wykazem wydatków kwalifikowanych.</w:t>
      </w:r>
    </w:p>
    <w:p w14:paraId="5942923D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Rachunki będą refundowane do wysokości kwoty przyznanego stypendium.</w:t>
      </w:r>
    </w:p>
    <w:p w14:paraId="69F1091F" w14:textId="77777777" w:rsidR="008D60CF" w:rsidRPr="008D60CF" w:rsidRDefault="008D60CF" w:rsidP="008D60CF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u w:val="single"/>
          <w:lang w:eastAsia="pl-PL"/>
        </w:rPr>
        <w:t>Ponadto, wnioskodawca jest zobowiązany niezwłocznie poinformować o wszelkich zmianach sytuacji finansowej rodziny oraz przedłożyć stosowne dokumenty do Zakładu Administracji Szkół i Przedszkoli w Lelisie.</w:t>
      </w:r>
    </w:p>
    <w:p w14:paraId="215E48C1" w14:textId="6513A5D2" w:rsidR="007C2E60" w:rsidRPr="00E3281A" w:rsidRDefault="008D60CF" w:rsidP="00E3281A">
      <w:pPr>
        <w:shd w:val="clear" w:color="auto" w:fill="FFFFFF"/>
        <w:spacing w:before="480" w:after="4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8D60CF">
        <w:rPr>
          <w:rFonts w:ascii="Tahoma" w:eastAsia="Times New Roman" w:hAnsi="Tahoma" w:cs="Tahoma"/>
          <w:b/>
          <w:bCs/>
          <w:color w:val="000000"/>
          <w:sz w:val="21"/>
          <w:lang w:eastAsia="pl-PL"/>
        </w:rPr>
        <w:t>W przypadku pytań, pracownicy Zakładu Administracji Szkół i Przedszkoli w Lelisie pozostają do Państwa dyspozycji od poniedziałku do piątku w godz. od 7.30 do 15.30 ZASiP ul. Szkolna 37 , pokój nr 4, tel. (0-29) 717-02-22</w:t>
      </w:r>
    </w:p>
    <w:sectPr w:rsidR="007C2E60" w:rsidRPr="00E3281A" w:rsidSect="00D04BB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B248" w14:textId="77777777" w:rsidR="000D7300" w:rsidRDefault="000D7300" w:rsidP="002D4D4B">
      <w:pPr>
        <w:spacing w:after="0" w:line="240" w:lineRule="auto"/>
      </w:pPr>
      <w:r>
        <w:separator/>
      </w:r>
    </w:p>
  </w:endnote>
  <w:endnote w:type="continuationSeparator" w:id="0">
    <w:p w14:paraId="3EE6FE35" w14:textId="77777777" w:rsidR="000D7300" w:rsidRDefault="000D7300" w:rsidP="002D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0F2A" w14:textId="77777777" w:rsidR="000D7300" w:rsidRDefault="000D7300" w:rsidP="002D4D4B">
      <w:pPr>
        <w:spacing w:after="0" w:line="240" w:lineRule="auto"/>
      </w:pPr>
      <w:r>
        <w:separator/>
      </w:r>
    </w:p>
  </w:footnote>
  <w:footnote w:type="continuationSeparator" w:id="0">
    <w:p w14:paraId="3D6677D4" w14:textId="77777777" w:rsidR="000D7300" w:rsidRDefault="000D7300" w:rsidP="002D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EF3"/>
    <w:multiLevelType w:val="multilevel"/>
    <w:tmpl w:val="C97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27E"/>
    <w:multiLevelType w:val="multilevel"/>
    <w:tmpl w:val="60BCA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10013"/>
    <w:multiLevelType w:val="multilevel"/>
    <w:tmpl w:val="0C183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E70C8"/>
    <w:multiLevelType w:val="multilevel"/>
    <w:tmpl w:val="93B2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3219A"/>
    <w:multiLevelType w:val="multilevel"/>
    <w:tmpl w:val="A8A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F59DB"/>
    <w:multiLevelType w:val="multilevel"/>
    <w:tmpl w:val="D4AA2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85721B"/>
    <w:multiLevelType w:val="multilevel"/>
    <w:tmpl w:val="9192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691941">
    <w:abstractNumId w:val="3"/>
  </w:num>
  <w:num w:numId="2" w16cid:durableId="1099183836">
    <w:abstractNumId w:val="4"/>
  </w:num>
  <w:num w:numId="3" w16cid:durableId="1149790104">
    <w:abstractNumId w:val="1"/>
  </w:num>
  <w:num w:numId="4" w16cid:durableId="862211629">
    <w:abstractNumId w:val="2"/>
  </w:num>
  <w:num w:numId="5" w16cid:durableId="53281423">
    <w:abstractNumId w:val="0"/>
  </w:num>
  <w:num w:numId="6" w16cid:durableId="1325283641">
    <w:abstractNumId w:val="6"/>
  </w:num>
  <w:num w:numId="7" w16cid:durableId="673920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8AD"/>
    <w:rsid w:val="00007047"/>
    <w:rsid w:val="000335D1"/>
    <w:rsid w:val="0003584C"/>
    <w:rsid w:val="00040E03"/>
    <w:rsid w:val="00055668"/>
    <w:rsid w:val="00090F56"/>
    <w:rsid w:val="000D7300"/>
    <w:rsid w:val="000E2461"/>
    <w:rsid w:val="00110677"/>
    <w:rsid w:val="001617C3"/>
    <w:rsid w:val="0020093B"/>
    <w:rsid w:val="00260460"/>
    <w:rsid w:val="0026293E"/>
    <w:rsid w:val="00276FAE"/>
    <w:rsid w:val="0029357F"/>
    <w:rsid w:val="002D4D4B"/>
    <w:rsid w:val="002F42AA"/>
    <w:rsid w:val="00344F4C"/>
    <w:rsid w:val="00386A09"/>
    <w:rsid w:val="003D1E95"/>
    <w:rsid w:val="003D1F35"/>
    <w:rsid w:val="003F6F2E"/>
    <w:rsid w:val="00411498"/>
    <w:rsid w:val="004215FC"/>
    <w:rsid w:val="004327D6"/>
    <w:rsid w:val="00477A6C"/>
    <w:rsid w:val="00495F25"/>
    <w:rsid w:val="004F6374"/>
    <w:rsid w:val="0050454F"/>
    <w:rsid w:val="005A3DD0"/>
    <w:rsid w:val="005C51E6"/>
    <w:rsid w:val="005D3B6F"/>
    <w:rsid w:val="00620AF2"/>
    <w:rsid w:val="006507F7"/>
    <w:rsid w:val="00695E15"/>
    <w:rsid w:val="006E4162"/>
    <w:rsid w:val="006E6A58"/>
    <w:rsid w:val="007330A4"/>
    <w:rsid w:val="007B20EF"/>
    <w:rsid w:val="007C2E60"/>
    <w:rsid w:val="008514C8"/>
    <w:rsid w:val="008D60CF"/>
    <w:rsid w:val="008E6DB8"/>
    <w:rsid w:val="00906897"/>
    <w:rsid w:val="00915AAE"/>
    <w:rsid w:val="00924D64"/>
    <w:rsid w:val="00936870"/>
    <w:rsid w:val="00947AAE"/>
    <w:rsid w:val="0096266D"/>
    <w:rsid w:val="00963D43"/>
    <w:rsid w:val="00974862"/>
    <w:rsid w:val="00A13AF5"/>
    <w:rsid w:val="00A30292"/>
    <w:rsid w:val="00A64D6F"/>
    <w:rsid w:val="00A6560C"/>
    <w:rsid w:val="00AD24AF"/>
    <w:rsid w:val="00B00F5E"/>
    <w:rsid w:val="00B30E4A"/>
    <w:rsid w:val="00B3201C"/>
    <w:rsid w:val="00B358AD"/>
    <w:rsid w:val="00B7789C"/>
    <w:rsid w:val="00B9226B"/>
    <w:rsid w:val="00BF68BF"/>
    <w:rsid w:val="00C17244"/>
    <w:rsid w:val="00C54D15"/>
    <w:rsid w:val="00C63497"/>
    <w:rsid w:val="00C753A0"/>
    <w:rsid w:val="00C8412F"/>
    <w:rsid w:val="00CC4787"/>
    <w:rsid w:val="00D04BB4"/>
    <w:rsid w:val="00D22B3A"/>
    <w:rsid w:val="00D33780"/>
    <w:rsid w:val="00D654E6"/>
    <w:rsid w:val="00DA19C3"/>
    <w:rsid w:val="00DC5109"/>
    <w:rsid w:val="00E1031F"/>
    <w:rsid w:val="00E3281A"/>
    <w:rsid w:val="00E347FD"/>
    <w:rsid w:val="00E54756"/>
    <w:rsid w:val="00E82B3E"/>
    <w:rsid w:val="00EB193B"/>
    <w:rsid w:val="00EE456B"/>
    <w:rsid w:val="00F210AB"/>
    <w:rsid w:val="00F8037D"/>
    <w:rsid w:val="00F96AA6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EEAE"/>
  <w15:docId w15:val="{662D4138-A47D-463E-9A10-7C1DAFA9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5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58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D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4D4B"/>
  </w:style>
  <w:style w:type="paragraph" w:styleId="Stopka">
    <w:name w:val="footer"/>
    <w:basedOn w:val="Normalny"/>
    <w:link w:val="StopkaZnak"/>
    <w:uiPriority w:val="99"/>
    <w:semiHidden/>
    <w:unhideWhenUsed/>
    <w:rsid w:val="002D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D4D4B"/>
  </w:style>
  <w:style w:type="character" w:styleId="Pogrubienie">
    <w:name w:val="Strong"/>
    <w:basedOn w:val="Domylnaczcionkaakapitu"/>
    <w:uiPriority w:val="22"/>
    <w:qFormat/>
    <w:rsid w:val="0003584C"/>
    <w:rPr>
      <w:b/>
      <w:bCs/>
    </w:rPr>
  </w:style>
  <w:style w:type="paragraph" w:styleId="Akapitzlist">
    <w:name w:val="List Paragraph"/>
    <w:basedOn w:val="Normalny"/>
    <w:uiPriority w:val="34"/>
    <w:qFormat/>
    <w:rsid w:val="0003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enalewajk</dc:creator>
  <cp:lastModifiedBy>Monika Chilińska</cp:lastModifiedBy>
  <cp:revision>26</cp:revision>
  <cp:lastPrinted>2021-04-15T10:35:00Z</cp:lastPrinted>
  <dcterms:created xsi:type="dcterms:W3CDTF">2020-04-22T11:31:00Z</dcterms:created>
  <dcterms:modified xsi:type="dcterms:W3CDTF">2025-07-28T10:02:00Z</dcterms:modified>
</cp:coreProperties>
</file>